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9897" w14:textId="77777777" w:rsidR="00EC577E" w:rsidRPr="00EC577E" w:rsidRDefault="00EC577E" w:rsidP="00EC577E">
      <w:pPr>
        <w:spacing w:after="0" w:line="240" w:lineRule="auto"/>
        <w:jc w:val="both"/>
      </w:pPr>
      <w:proofErr w:type="spellStart"/>
      <w:r w:rsidRPr="00EC577E">
        <w:t>Ukur</w:t>
      </w:r>
      <w:proofErr w:type="spellEnd"/>
      <w:r w:rsidRPr="00EC577E">
        <w:t xml:space="preserve"> dan </w:t>
      </w:r>
      <w:proofErr w:type="spellStart"/>
      <w:r w:rsidRPr="00EC577E">
        <w:t>pastikan</w:t>
      </w:r>
      <w:proofErr w:type="spellEnd"/>
      <w:r w:rsidRPr="00EC577E">
        <w:t xml:space="preserve"> </w:t>
      </w:r>
      <w:proofErr w:type="spellStart"/>
      <w:r w:rsidRPr="00EC577E">
        <w:t>durabilitas</w:t>
      </w:r>
      <w:proofErr w:type="spellEnd"/>
      <w:r w:rsidRPr="00EC577E">
        <w:t xml:space="preserve"> material Anda </w:t>
      </w:r>
      <w:proofErr w:type="spellStart"/>
      <w:r w:rsidRPr="00EC577E">
        <w:t>dengan</w:t>
      </w:r>
      <w:proofErr w:type="spellEnd"/>
      <w:r w:rsidRPr="00EC577E">
        <w:t xml:space="preserve"> </w:t>
      </w:r>
      <w:proofErr w:type="spellStart"/>
      <w:r w:rsidRPr="00EC577E">
        <w:t>instrumen</w:t>
      </w:r>
      <w:proofErr w:type="spellEnd"/>
      <w:r w:rsidRPr="00EC577E">
        <w:t xml:space="preserve"> fundamental </w:t>
      </w:r>
      <w:proofErr w:type="spellStart"/>
      <w:r w:rsidRPr="00EC577E">
        <w:t>untuk</w:t>
      </w:r>
      <w:proofErr w:type="spellEnd"/>
      <w:r w:rsidRPr="00EC577E">
        <w:t xml:space="preserve"> </w:t>
      </w:r>
      <w:proofErr w:type="spellStart"/>
      <w:r w:rsidRPr="00EC577E">
        <w:t>pengujian</w:t>
      </w:r>
      <w:proofErr w:type="spellEnd"/>
      <w:r w:rsidRPr="00EC577E">
        <w:t xml:space="preserve"> </w:t>
      </w:r>
      <w:proofErr w:type="spellStart"/>
      <w:r w:rsidRPr="00EC577E">
        <w:t>kekuatan</w:t>
      </w:r>
      <w:proofErr w:type="spellEnd"/>
      <w:r w:rsidRPr="00EC577E">
        <w:t xml:space="preserve"> </w:t>
      </w:r>
      <w:proofErr w:type="spellStart"/>
      <w:r w:rsidRPr="00EC577E">
        <w:t>sobek</w:t>
      </w:r>
      <w:proofErr w:type="spellEnd"/>
      <w:r w:rsidRPr="00EC577E">
        <w:t xml:space="preserve">. Alat </w:t>
      </w:r>
      <w:proofErr w:type="spellStart"/>
      <w:r w:rsidRPr="00EC577E">
        <w:t>ini</w:t>
      </w:r>
      <w:proofErr w:type="spellEnd"/>
      <w:r w:rsidRPr="00EC577E">
        <w:t xml:space="preserve"> </w:t>
      </w:r>
      <w:proofErr w:type="spellStart"/>
      <w:r w:rsidRPr="00EC577E">
        <w:t>bekerja</w:t>
      </w:r>
      <w:proofErr w:type="spellEnd"/>
      <w:r w:rsidRPr="00EC577E">
        <w:t xml:space="preserve"> </w:t>
      </w:r>
      <w:proofErr w:type="spellStart"/>
      <w:r w:rsidRPr="00EC577E">
        <w:t>menggunakan</w:t>
      </w:r>
      <w:proofErr w:type="spellEnd"/>
      <w:r w:rsidRPr="00EC577E">
        <w:t xml:space="preserve"> </w:t>
      </w:r>
      <w:proofErr w:type="spellStart"/>
      <w:r w:rsidRPr="00EC577E">
        <w:t>metode</w:t>
      </w:r>
      <w:proofErr w:type="spellEnd"/>
      <w:r w:rsidRPr="00EC577E">
        <w:t xml:space="preserve"> Elmendorf yang </w:t>
      </w:r>
      <w:proofErr w:type="spellStart"/>
      <w:r w:rsidRPr="00EC577E">
        <w:t>diakui</w:t>
      </w:r>
      <w:proofErr w:type="spellEnd"/>
      <w:r w:rsidRPr="00EC577E">
        <w:t xml:space="preserve"> </w:t>
      </w:r>
      <w:proofErr w:type="spellStart"/>
      <w:r w:rsidRPr="00EC577E">
        <w:t>secara</w:t>
      </w:r>
      <w:proofErr w:type="spellEnd"/>
      <w:r w:rsidRPr="00EC577E">
        <w:t xml:space="preserve"> global, </w:t>
      </w:r>
      <w:proofErr w:type="spellStart"/>
      <w:r w:rsidRPr="00EC577E">
        <w:t>memberikan</w:t>
      </w:r>
      <w:proofErr w:type="spellEnd"/>
      <w:r w:rsidRPr="00EC577E">
        <w:t xml:space="preserve"> data </w:t>
      </w:r>
      <w:proofErr w:type="spellStart"/>
      <w:r w:rsidRPr="00EC577E">
        <w:t>kuantitatif</w:t>
      </w:r>
      <w:proofErr w:type="spellEnd"/>
      <w:r w:rsidRPr="00EC577E">
        <w:t xml:space="preserve"> yang </w:t>
      </w:r>
      <w:proofErr w:type="spellStart"/>
      <w:r w:rsidRPr="00EC577E">
        <w:t>presisi</w:t>
      </w:r>
      <w:proofErr w:type="spellEnd"/>
      <w:r w:rsidRPr="00EC577E">
        <w:t xml:space="preserve"> </w:t>
      </w:r>
      <w:proofErr w:type="spellStart"/>
      <w:r w:rsidRPr="00EC577E">
        <w:t>mengenai</w:t>
      </w:r>
      <w:proofErr w:type="spellEnd"/>
      <w:r w:rsidRPr="00EC577E">
        <w:t xml:space="preserve"> </w:t>
      </w:r>
      <w:proofErr w:type="spellStart"/>
      <w:r w:rsidRPr="00EC577E">
        <w:t>ketahanan</w:t>
      </w:r>
      <w:proofErr w:type="spellEnd"/>
      <w:r w:rsidRPr="00EC577E">
        <w:t xml:space="preserve"> </w:t>
      </w:r>
      <w:proofErr w:type="spellStart"/>
      <w:r w:rsidRPr="00EC577E">
        <w:t>suatu</w:t>
      </w:r>
      <w:proofErr w:type="spellEnd"/>
      <w:r w:rsidRPr="00EC577E">
        <w:t xml:space="preserve"> material </w:t>
      </w:r>
      <w:proofErr w:type="spellStart"/>
      <w:r w:rsidRPr="00EC577E">
        <w:t>terhadap</w:t>
      </w:r>
      <w:proofErr w:type="spellEnd"/>
      <w:r w:rsidRPr="00EC577E">
        <w:t xml:space="preserve"> </w:t>
      </w:r>
      <w:proofErr w:type="spellStart"/>
      <w:r w:rsidRPr="00EC577E">
        <w:t>sobekan</w:t>
      </w:r>
      <w:proofErr w:type="spellEnd"/>
      <w:r w:rsidRPr="00EC577E">
        <w:t xml:space="preserve"> </w:t>
      </w:r>
      <w:proofErr w:type="spellStart"/>
      <w:r w:rsidRPr="00EC577E">
        <w:t>setelah</w:t>
      </w:r>
      <w:proofErr w:type="spellEnd"/>
      <w:r w:rsidRPr="00EC577E">
        <w:t xml:space="preserve"> </w:t>
      </w:r>
      <w:proofErr w:type="spellStart"/>
      <w:r w:rsidRPr="00EC577E">
        <w:t>sobekan</w:t>
      </w:r>
      <w:proofErr w:type="spellEnd"/>
      <w:r w:rsidRPr="00EC577E">
        <w:t xml:space="preserve"> </w:t>
      </w:r>
      <w:proofErr w:type="spellStart"/>
      <w:r w:rsidRPr="00EC577E">
        <w:t>awal</w:t>
      </w:r>
      <w:proofErr w:type="spellEnd"/>
      <w:r w:rsidRPr="00EC577E">
        <w:t xml:space="preserve"> </w:t>
      </w:r>
      <w:proofErr w:type="spellStart"/>
      <w:r w:rsidRPr="00EC577E">
        <w:t>dibuat</w:t>
      </w:r>
      <w:proofErr w:type="spellEnd"/>
      <w:r w:rsidRPr="00EC577E">
        <w:t xml:space="preserve">. </w:t>
      </w:r>
      <w:proofErr w:type="spellStart"/>
      <w:r w:rsidRPr="00EC577E">
        <w:t>Keunggulan</w:t>
      </w:r>
      <w:proofErr w:type="spellEnd"/>
      <w:r w:rsidRPr="00EC577E">
        <w:t xml:space="preserve"> </w:t>
      </w:r>
      <w:proofErr w:type="spellStart"/>
      <w:r w:rsidRPr="00EC577E">
        <w:t>utamanya</w:t>
      </w:r>
      <w:proofErr w:type="spellEnd"/>
      <w:r w:rsidRPr="00EC577E">
        <w:t xml:space="preserve"> </w:t>
      </w:r>
      <w:proofErr w:type="spellStart"/>
      <w:r w:rsidRPr="00EC577E">
        <w:t>terletak</w:t>
      </w:r>
      <w:proofErr w:type="spellEnd"/>
      <w:r w:rsidRPr="00EC577E">
        <w:t xml:space="preserve"> pada </w:t>
      </w:r>
      <w:proofErr w:type="spellStart"/>
      <w:r w:rsidRPr="00EC577E">
        <w:t>fleksibilitas</w:t>
      </w:r>
      <w:proofErr w:type="spellEnd"/>
      <w:r w:rsidRPr="00EC577E">
        <w:t xml:space="preserve"> </w:t>
      </w:r>
      <w:proofErr w:type="spellStart"/>
      <w:r w:rsidRPr="00EC577E">
        <w:t>aplikasinya</w:t>
      </w:r>
      <w:proofErr w:type="spellEnd"/>
      <w:r w:rsidRPr="00EC577E">
        <w:t xml:space="preserve"> yang </w:t>
      </w:r>
      <w:proofErr w:type="spellStart"/>
      <w:r w:rsidRPr="00EC577E">
        <w:t>luar</w:t>
      </w:r>
      <w:proofErr w:type="spellEnd"/>
      <w:r w:rsidRPr="00EC577E">
        <w:t xml:space="preserve"> </w:t>
      </w:r>
      <w:proofErr w:type="spellStart"/>
      <w:r w:rsidRPr="00EC577E">
        <w:t>biasa</w:t>
      </w:r>
      <w:proofErr w:type="spellEnd"/>
      <w:r w:rsidRPr="00EC577E">
        <w:t xml:space="preserve">, </w:t>
      </w:r>
      <w:proofErr w:type="spellStart"/>
      <w:r w:rsidRPr="00EC577E">
        <w:t>mampu</w:t>
      </w:r>
      <w:proofErr w:type="spellEnd"/>
      <w:r w:rsidRPr="00EC577E">
        <w:t xml:space="preserve"> </w:t>
      </w:r>
      <w:proofErr w:type="spellStart"/>
      <w:r w:rsidRPr="00EC577E">
        <w:t>menguji</w:t>
      </w:r>
      <w:proofErr w:type="spellEnd"/>
      <w:r w:rsidRPr="00EC577E">
        <w:t xml:space="preserve"> </w:t>
      </w:r>
      <w:proofErr w:type="spellStart"/>
      <w:r w:rsidRPr="00EC577E">
        <w:t>berbagai</w:t>
      </w:r>
      <w:proofErr w:type="spellEnd"/>
      <w:r w:rsidRPr="00EC577E">
        <w:t xml:space="preserve"> </w:t>
      </w:r>
      <w:proofErr w:type="spellStart"/>
      <w:r w:rsidRPr="00EC577E">
        <w:t>jenis</w:t>
      </w:r>
      <w:proofErr w:type="spellEnd"/>
      <w:r w:rsidRPr="00EC577E">
        <w:t xml:space="preserve"> material </w:t>
      </w:r>
      <w:proofErr w:type="spellStart"/>
      <w:r w:rsidRPr="00EC577E">
        <w:t>mulai</w:t>
      </w:r>
      <w:proofErr w:type="spellEnd"/>
      <w:r w:rsidRPr="00EC577E">
        <w:t xml:space="preserve"> </w:t>
      </w:r>
      <w:proofErr w:type="spellStart"/>
      <w:r w:rsidRPr="00EC577E">
        <w:t>dari</w:t>
      </w:r>
      <w:proofErr w:type="spellEnd"/>
      <w:r w:rsidRPr="00EC577E">
        <w:t xml:space="preserve"> </w:t>
      </w:r>
      <w:proofErr w:type="spellStart"/>
      <w:r w:rsidRPr="00EC577E">
        <w:t>semua</w:t>
      </w:r>
      <w:proofErr w:type="spellEnd"/>
      <w:r w:rsidRPr="00EC577E">
        <w:t xml:space="preserve"> </w:t>
      </w:r>
      <w:proofErr w:type="spellStart"/>
      <w:r w:rsidRPr="00EC577E">
        <w:t>jenis</w:t>
      </w:r>
      <w:proofErr w:type="spellEnd"/>
      <w:r w:rsidRPr="00EC577E">
        <w:t xml:space="preserve"> </w:t>
      </w:r>
      <w:proofErr w:type="spellStart"/>
      <w:r w:rsidRPr="00EC577E">
        <w:t>kain</w:t>
      </w:r>
      <w:proofErr w:type="spellEnd"/>
      <w:r w:rsidRPr="00EC577E">
        <w:t xml:space="preserve">, </w:t>
      </w:r>
      <w:proofErr w:type="spellStart"/>
      <w:r w:rsidRPr="00EC577E">
        <w:t>kertas</w:t>
      </w:r>
      <w:proofErr w:type="spellEnd"/>
      <w:r w:rsidRPr="00EC577E">
        <w:t xml:space="preserve"> </w:t>
      </w:r>
      <w:proofErr w:type="spellStart"/>
      <w:r w:rsidRPr="00EC577E">
        <w:t>tebal</w:t>
      </w:r>
      <w:proofErr w:type="spellEnd"/>
      <w:r w:rsidRPr="00EC577E">
        <w:t xml:space="preserve">, </w:t>
      </w:r>
      <w:proofErr w:type="spellStart"/>
      <w:r w:rsidRPr="00EC577E">
        <w:t>kain</w:t>
      </w:r>
      <w:proofErr w:type="spellEnd"/>
      <w:r w:rsidRPr="00EC577E">
        <w:t xml:space="preserve"> </w:t>
      </w:r>
      <w:proofErr w:type="spellStart"/>
      <w:r w:rsidRPr="00EC577E">
        <w:t>plastik</w:t>
      </w:r>
      <w:proofErr w:type="spellEnd"/>
      <w:r w:rsidRPr="00EC577E">
        <w:t xml:space="preserve">, </w:t>
      </w:r>
      <w:proofErr w:type="spellStart"/>
      <w:r w:rsidRPr="00EC577E">
        <w:t>hingga</w:t>
      </w:r>
      <w:proofErr w:type="spellEnd"/>
      <w:r w:rsidRPr="00EC577E">
        <w:t xml:space="preserve"> pita </w:t>
      </w:r>
      <w:proofErr w:type="spellStart"/>
      <w:r w:rsidRPr="00EC577E">
        <w:t>elektrik</w:t>
      </w:r>
      <w:proofErr w:type="spellEnd"/>
      <w:r w:rsidRPr="00EC577E">
        <w:t xml:space="preserve">, </w:t>
      </w:r>
      <w:proofErr w:type="spellStart"/>
      <w:r w:rsidRPr="00EC577E">
        <w:t>menjadikannya</w:t>
      </w:r>
      <w:proofErr w:type="spellEnd"/>
      <w:r w:rsidRPr="00EC577E">
        <w:t xml:space="preserve"> </w:t>
      </w:r>
      <w:proofErr w:type="spellStart"/>
      <w:r w:rsidRPr="00EC577E">
        <w:t>aset</w:t>
      </w:r>
      <w:proofErr w:type="spellEnd"/>
      <w:r w:rsidRPr="00EC577E">
        <w:t xml:space="preserve"> vital </w:t>
      </w:r>
      <w:proofErr w:type="spellStart"/>
      <w:r w:rsidRPr="00EC577E">
        <w:t>bagi</w:t>
      </w:r>
      <w:proofErr w:type="spellEnd"/>
      <w:r w:rsidRPr="00EC577E">
        <w:t xml:space="preserve"> </w:t>
      </w:r>
      <w:proofErr w:type="spellStart"/>
      <w:r w:rsidRPr="00EC577E">
        <w:t>laboratorium</w:t>
      </w:r>
      <w:proofErr w:type="spellEnd"/>
      <w:r w:rsidRPr="00EC577E">
        <w:t xml:space="preserve"> quality control di </w:t>
      </w:r>
      <w:proofErr w:type="spellStart"/>
      <w:r w:rsidRPr="00EC577E">
        <w:t>berbagai</w:t>
      </w:r>
      <w:proofErr w:type="spellEnd"/>
      <w:r w:rsidRPr="00EC577E">
        <w:t xml:space="preserve"> </w:t>
      </w:r>
      <w:proofErr w:type="spellStart"/>
      <w:r w:rsidRPr="00EC577E">
        <w:t>industri</w:t>
      </w:r>
      <w:proofErr w:type="spellEnd"/>
      <w:r w:rsidRPr="00EC577E">
        <w:t>.</w:t>
      </w:r>
    </w:p>
    <w:p w14:paraId="7265CE6A" w14:textId="77777777" w:rsidR="00EC577E" w:rsidRPr="00EC577E" w:rsidRDefault="00EC577E" w:rsidP="00EC577E">
      <w:pPr>
        <w:spacing w:after="0" w:line="240" w:lineRule="auto"/>
        <w:jc w:val="both"/>
      </w:pPr>
      <w:proofErr w:type="spellStart"/>
      <w:r w:rsidRPr="00EC577E">
        <w:t>Dibangun</w:t>
      </w:r>
      <w:proofErr w:type="spellEnd"/>
      <w:r w:rsidRPr="00EC577E">
        <w:t xml:space="preserve"> </w:t>
      </w:r>
      <w:proofErr w:type="spellStart"/>
      <w:r w:rsidRPr="00EC577E">
        <w:t>dengan</w:t>
      </w:r>
      <w:proofErr w:type="spellEnd"/>
      <w:r w:rsidRPr="00EC577E">
        <w:t xml:space="preserve"> </w:t>
      </w:r>
      <w:proofErr w:type="spellStart"/>
      <w:r w:rsidRPr="00EC577E">
        <w:t>pondasi</w:t>
      </w:r>
      <w:proofErr w:type="spellEnd"/>
      <w:r w:rsidRPr="00EC577E">
        <w:t xml:space="preserve"> yang </w:t>
      </w:r>
      <w:proofErr w:type="spellStart"/>
      <w:r w:rsidRPr="00EC577E">
        <w:t>kokoh</w:t>
      </w:r>
      <w:proofErr w:type="spellEnd"/>
      <w:r w:rsidRPr="00EC577E">
        <w:t xml:space="preserve"> dan </w:t>
      </w:r>
      <w:proofErr w:type="spellStart"/>
      <w:r w:rsidRPr="00EC577E">
        <w:t>bobot</w:t>
      </w:r>
      <w:proofErr w:type="spellEnd"/>
      <w:r w:rsidRPr="00EC577E">
        <w:t xml:space="preserve"> </w:t>
      </w:r>
      <w:proofErr w:type="spellStart"/>
      <w:r w:rsidRPr="00EC577E">
        <w:t>substansial</w:t>
      </w:r>
      <w:proofErr w:type="spellEnd"/>
      <w:r w:rsidRPr="00EC577E">
        <w:t xml:space="preserve"> 30kg, </w:t>
      </w:r>
      <w:proofErr w:type="spellStart"/>
      <w:r w:rsidRPr="00EC577E">
        <w:t>alat</w:t>
      </w:r>
      <w:proofErr w:type="spellEnd"/>
      <w:r w:rsidRPr="00EC577E">
        <w:t xml:space="preserve"> </w:t>
      </w:r>
      <w:proofErr w:type="spellStart"/>
      <w:r w:rsidRPr="00EC577E">
        <w:t>ini</w:t>
      </w:r>
      <w:proofErr w:type="spellEnd"/>
      <w:r w:rsidRPr="00EC577E">
        <w:t xml:space="preserve"> </w:t>
      </w:r>
      <w:proofErr w:type="spellStart"/>
      <w:r w:rsidRPr="00EC577E">
        <w:t>menjamin</w:t>
      </w:r>
      <w:proofErr w:type="spellEnd"/>
      <w:r w:rsidRPr="00EC577E">
        <w:t xml:space="preserve"> </w:t>
      </w:r>
      <w:proofErr w:type="spellStart"/>
      <w:r w:rsidRPr="00EC577E">
        <w:t>stabilitas</w:t>
      </w:r>
      <w:proofErr w:type="spellEnd"/>
      <w:r w:rsidRPr="00EC577E">
        <w:t xml:space="preserve"> </w:t>
      </w:r>
      <w:proofErr w:type="spellStart"/>
      <w:r w:rsidRPr="00EC577E">
        <w:t>maksimal</w:t>
      </w:r>
      <w:proofErr w:type="spellEnd"/>
      <w:r w:rsidRPr="00EC577E">
        <w:t xml:space="preserve"> </w:t>
      </w:r>
      <w:proofErr w:type="spellStart"/>
      <w:r w:rsidRPr="00EC577E">
        <w:t>selama</w:t>
      </w:r>
      <w:proofErr w:type="spellEnd"/>
      <w:r w:rsidRPr="00EC577E">
        <w:t xml:space="preserve"> </w:t>
      </w:r>
      <w:proofErr w:type="spellStart"/>
      <w:r w:rsidRPr="00EC577E">
        <w:t>pengujian</w:t>
      </w:r>
      <w:proofErr w:type="spellEnd"/>
      <w:r w:rsidRPr="00EC577E">
        <w:t xml:space="preserve">, </w:t>
      </w:r>
      <w:proofErr w:type="spellStart"/>
      <w:r w:rsidRPr="00EC577E">
        <w:t>menghilangkan</w:t>
      </w:r>
      <w:proofErr w:type="spellEnd"/>
      <w:r w:rsidRPr="00EC577E">
        <w:t xml:space="preserve"> </w:t>
      </w:r>
      <w:proofErr w:type="spellStart"/>
      <w:r w:rsidRPr="00EC577E">
        <w:t>getaran</w:t>
      </w:r>
      <w:proofErr w:type="spellEnd"/>
      <w:r w:rsidRPr="00EC577E">
        <w:t xml:space="preserve"> yang </w:t>
      </w:r>
      <w:proofErr w:type="spellStart"/>
      <w:r w:rsidRPr="00EC577E">
        <w:t>dapat</w:t>
      </w:r>
      <w:proofErr w:type="spellEnd"/>
      <w:r w:rsidRPr="00EC577E">
        <w:t xml:space="preserve"> </w:t>
      </w:r>
      <w:proofErr w:type="spellStart"/>
      <w:r w:rsidRPr="00EC577E">
        <w:t>memengaruhi</w:t>
      </w:r>
      <w:proofErr w:type="spellEnd"/>
      <w:r w:rsidRPr="00EC577E">
        <w:t xml:space="preserve"> </w:t>
      </w:r>
      <w:proofErr w:type="spellStart"/>
      <w:r w:rsidRPr="00EC577E">
        <w:t>keakuratan</w:t>
      </w:r>
      <w:proofErr w:type="spellEnd"/>
      <w:r w:rsidRPr="00EC577E">
        <w:t xml:space="preserve"> </w:t>
      </w:r>
      <w:proofErr w:type="spellStart"/>
      <w:r w:rsidRPr="00EC577E">
        <w:t>hasil</w:t>
      </w:r>
      <w:proofErr w:type="spellEnd"/>
      <w:r w:rsidRPr="00EC577E">
        <w:t xml:space="preserve">. </w:t>
      </w:r>
      <w:proofErr w:type="spellStart"/>
      <w:r w:rsidRPr="00EC577E">
        <w:t>Mekanisme</w:t>
      </w:r>
      <w:proofErr w:type="spellEnd"/>
      <w:r w:rsidRPr="00EC577E">
        <w:t xml:space="preserve"> pendulum (drop hammer) yang </w:t>
      </w:r>
      <w:proofErr w:type="spellStart"/>
      <w:r w:rsidRPr="00EC577E">
        <w:t>presisi</w:t>
      </w:r>
      <w:proofErr w:type="spellEnd"/>
      <w:r w:rsidRPr="00EC577E">
        <w:t xml:space="preserve"> </w:t>
      </w:r>
      <w:proofErr w:type="spellStart"/>
      <w:r w:rsidRPr="00EC577E">
        <w:t>dirancang</w:t>
      </w:r>
      <w:proofErr w:type="spellEnd"/>
      <w:r w:rsidRPr="00EC577E">
        <w:t xml:space="preserve"> </w:t>
      </w:r>
      <w:proofErr w:type="spellStart"/>
      <w:r w:rsidRPr="00EC577E">
        <w:t>untuk</w:t>
      </w:r>
      <w:proofErr w:type="spellEnd"/>
      <w:r w:rsidRPr="00EC577E">
        <w:t xml:space="preserve"> </w:t>
      </w:r>
      <w:proofErr w:type="spellStart"/>
      <w:r w:rsidRPr="00EC577E">
        <w:t>beroperasi</w:t>
      </w:r>
      <w:proofErr w:type="spellEnd"/>
      <w:r w:rsidRPr="00EC577E">
        <w:t xml:space="preserve"> </w:t>
      </w:r>
      <w:proofErr w:type="spellStart"/>
      <w:r w:rsidRPr="00EC577E">
        <w:t>dengan</w:t>
      </w:r>
      <w:proofErr w:type="spellEnd"/>
      <w:r w:rsidRPr="00EC577E">
        <w:t xml:space="preserve"> </w:t>
      </w:r>
      <w:proofErr w:type="spellStart"/>
      <w:r w:rsidRPr="00EC577E">
        <w:t>gesekan</w:t>
      </w:r>
      <w:proofErr w:type="spellEnd"/>
      <w:r w:rsidRPr="00EC577E">
        <w:t xml:space="preserve"> minimal, </w:t>
      </w:r>
      <w:proofErr w:type="spellStart"/>
      <w:r w:rsidRPr="00EC577E">
        <w:t>memastikan</w:t>
      </w:r>
      <w:proofErr w:type="spellEnd"/>
      <w:r w:rsidRPr="00EC577E">
        <w:t xml:space="preserve"> </w:t>
      </w:r>
      <w:proofErr w:type="spellStart"/>
      <w:r w:rsidRPr="00EC577E">
        <w:t>energi</w:t>
      </w:r>
      <w:proofErr w:type="spellEnd"/>
      <w:r w:rsidRPr="00EC577E">
        <w:t xml:space="preserve"> yang </w:t>
      </w:r>
      <w:proofErr w:type="spellStart"/>
      <w:r w:rsidRPr="00EC577E">
        <w:t>dilepaskan</w:t>
      </w:r>
      <w:proofErr w:type="spellEnd"/>
      <w:r w:rsidRPr="00EC577E">
        <w:t xml:space="preserve"> </w:t>
      </w:r>
      <w:proofErr w:type="spellStart"/>
      <w:r w:rsidRPr="00EC577E">
        <w:t>sepenuhnya</w:t>
      </w:r>
      <w:proofErr w:type="spellEnd"/>
      <w:r w:rsidRPr="00EC577E">
        <w:t xml:space="preserve"> </w:t>
      </w:r>
      <w:proofErr w:type="spellStart"/>
      <w:r w:rsidRPr="00EC577E">
        <w:t>digunakan</w:t>
      </w:r>
      <w:proofErr w:type="spellEnd"/>
      <w:r w:rsidRPr="00EC577E">
        <w:t xml:space="preserve"> </w:t>
      </w:r>
      <w:proofErr w:type="spellStart"/>
      <w:r w:rsidRPr="00EC577E">
        <w:t>untuk</w:t>
      </w:r>
      <w:proofErr w:type="spellEnd"/>
      <w:r w:rsidRPr="00EC577E">
        <w:t xml:space="preserve"> </w:t>
      </w:r>
      <w:proofErr w:type="spellStart"/>
      <w:r w:rsidRPr="00EC577E">
        <w:t>merobek</w:t>
      </w:r>
      <w:proofErr w:type="spellEnd"/>
      <w:r w:rsidRPr="00EC577E">
        <w:t xml:space="preserve"> </w:t>
      </w:r>
      <w:proofErr w:type="spellStart"/>
      <w:r w:rsidRPr="00EC577E">
        <w:t>sampel</w:t>
      </w:r>
      <w:proofErr w:type="spellEnd"/>
      <w:r w:rsidRPr="00EC577E">
        <w:t xml:space="preserve">. </w:t>
      </w:r>
      <w:proofErr w:type="spellStart"/>
      <w:r w:rsidRPr="00EC577E">
        <w:t>Dengan</w:t>
      </w:r>
      <w:proofErr w:type="spellEnd"/>
      <w:r w:rsidRPr="00EC577E">
        <w:t xml:space="preserve"> </w:t>
      </w:r>
      <w:proofErr w:type="spellStart"/>
      <w:r w:rsidRPr="00EC577E">
        <w:t>beberapa</w:t>
      </w:r>
      <w:proofErr w:type="spellEnd"/>
      <w:r w:rsidRPr="00EC577E">
        <w:t xml:space="preserve"> </w:t>
      </w:r>
      <w:proofErr w:type="spellStart"/>
      <w:r w:rsidRPr="00EC577E">
        <w:t>rentang</w:t>
      </w:r>
      <w:proofErr w:type="spellEnd"/>
      <w:r w:rsidRPr="00EC577E">
        <w:t xml:space="preserve"> </w:t>
      </w:r>
      <w:proofErr w:type="spellStart"/>
      <w:r w:rsidRPr="00EC577E">
        <w:t>pengujian</w:t>
      </w:r>
      <w:proofErr w:type="spellEnd"/>
      <w:r w:rsidRPr="00EC577E">
        <w:t xml:space="preserve"> yang </w:t>
      </w:r>
      <w:proofErr w:type="spellStart"/>
      <w:r w:rsidRPr="00EC577E">
        <w:t>tersedia</w:t>
      </w:r>
      <w:proofErr w:type="spellEnd"/>
      <w:r w:rsidRPr="00EC577E">
        <w:t xml:space="preserve"> </w:t>
      </w:r>
      <w:proofErr w:type="spellStart"/>
      <w:r w:rsidRPr="00EC577E">
        <w:t>hingga</w:t>
      </w:r>
      <w:proofErr w:type="spellEnd"/>
      <w:r w:rsidRPr="00EC577E">
        <w:t xml:space="preserve"> 64N, </w:t>
      </w:r>
      <w:proofErr w:type="spellStart"/>
      <w:r w:rsidRPr="00EC577E">
        <w:t>instrumen</w:t>
      </w:r>
      <w:proofErr w:type="spellEnd"/>
      <w:r w:rsidRPr="00EC577E">
        <w:t xml:space="preserve"> </w:t>
      </w:r>
      <w:proofErr w:type="spellStart"/>
      <w:r w:rsidRPr="00EC577E">
        <w:t>ini</w:t>
      </w:r>
      <w:proofErr w:type="spellEnd"/>
      <w:r w:rsidRPr="00EC577E">
        <w:t xml:space="preserve"> </w:t>
      </w:r>
      <w:proofErr w:type="spellStart"/>
      <w:r w:rsidRPr="00EC577E">
        <w:t>mampu</w:t>
      </w:r>
      <w:proofErr w:type="spellEnd"/>
      <w:r w:rsidRPr="00EC577E">
        <w:t xml:space="preserve"> </w:t>
      </w:r>
      <w:proofErr w:type="spellStart"/>
      <w:r w:rsidRPr="00EC577E">
        <w:t>menangani</w:t>
      </w:r>
      <w:proofErr w:type="spellEnd"/>
      <w:r w:rsidRPr="00EC577E">
        <w:t xml:space="preserve"> material tipis </w:t>
      </w:r>
      <w:proofErr w:type="spellStart"/>
      <w:r w:rsidRPr="00EC577E">
        <w:t>maupun</w:t>
      </w:r>
      <w:proofErr w:type="spellEnd"/>
      <w:r w:rsidRPr="00EC577E">
        <w:t xml:space="preserve"> </w:t>
      </w:r>
      <w:proofErr w:type="spellStart"/>
      <w:r w:rsidRPr="00EC577E">
        <w:t>tebal</w:t>
      </w:r>
      <w:proofErr w:type="spellEnd"/>
      <w:r w:rsidRPr="00EC577E">
        <w:t xml:space="preserve"> </w:t>
      </w:r>
      <w:proofErr w:type="spellStart"/>
      <w:r w:rsidRPr="00EC577E">
        <w:t>dengan</w:t>
      </w:r>
      <w:proofErr w:type="spellEnd"/>
      <w:r w:rsidRPr="00EC577E">
        <w:t xml:space="preserve"> </w:t>
      </w:r>
      <w:proofErr w:type="spellStart"/>
      <w:r w:rsidRPr="00EC577E">
        <w:t>tingkat</w:t>
      </w:r>
      <w:proofErr w:type="spellEnd"/>
      <w:r w:rsidRPr="00EC577E">
        <w:t xml:space="preserve"> </w:t>
      </w:r>
      <w:proofErr w:type="spellStart"/>
      <w:r w:rsidRPr="00EC577E">
        <w:t>akurasi</w:t>
      </w:r>
      <w:proofErr w:type="spellEnd"/>
      <w:r w:rsidRPr="00EC577E">
        <w:t xml:space="preserve"> dan </w:t>
      </w:r>
      <w:proofErr w:type="spellStart"/>
      <w:r w:rsidRPr="00EC577E">
        <w:t>keandalan</w:t>
      </w:r>
      <w:proofErr w:type="spellEnd"/>
      <w:r w:rsidRPr="00EC577E">
        <w:t xml:space="preserve"> yang </w:t>
      </w:r>
      <w:proofErr w:type="spellStart"/>
      <w:r w:rsidRPr="00EC577E">
        <w:t>sama</w:t>
      </w:r>
      <w:proofErr w:type="spellEnd"/>
      <w:r w:rsidRPr="00EC577E">
        <w:t xml:space="preserve"> </w:t>
      </w:r>
      <w:proofErr w:type="spellStart"/>
      <w:r w:rsidRPr="00EC577E">
        <w:t>tingginya</w:t>
      </w:r>
      <w:proofErr w:type="spellEnd"/>
      <w:r w:rsidRPr="00EC577E">
        <w:t>.</w:t>
      </w:r>
    </w:p>
    <w:p w14:paraId="46ACB87C" w14:textId="77777777" w:rsidR="00EC577E" w:rsidRPr="00EC577E" w:rsidRDefault="00EC577E" w:rsidP="00EC577E">
      <w:pPr>
        <w:spacing w:after="0" w:line="240" w:lineRule="auto"/>
        <w:jc w:val="both"/>
      </w:pPr>
      <w:proofErr w:type="spellStart"/>
      <w:r w:rsidRPr="00EC577E">
        <w:t>Penuhi</w:t>
      </w:r>
      <w:proofErr w:type="spellEnd"/>
      <w:r w:rsidRPr="00EC577E">
        <w:t xml:space="preserve"> </w:t>
      </w:r>
      <w:proofErr w:type="spellStart"/>
      <w:r w:rsidRPr="00EC577E">
        <w:t>persyaratan</w:t>
      </w:r>
      <w:proofErr w:type="spellEnd"/>
      <w:r w:rsidRPr="00EC577E">
        <w:t xml:space="preserve"> </w:t>
      </w:r>
      <w:proofErr w:type="spellStart"/>
      <w:r w:rsidRPr="00EC577E">
        <w:t>teknis</w:t>
      </w:r>
      <w:proofErr w:type="spellEnd"/>
      <w:r w:rsidRPr="00EC577E">
        <w:t xml:space="preserve"> dan </w:t>
      </w:r>
      <w:proofErr w:type="spellStart"/>
      <w:r w:rsidRPr="00EC577E">
        <w:t>standar</w:t>
      </w:r>
      <w:proofErr w:type="spellEnd"/>
      <w:r w:rsidRPr="00EC577E">
        <w:t xml:space="preserve"> </w:t>
      </w:r>
      <w:proofErr w:type="spellStart"/>
      <w:r w:rsidRPr="00EC577E">
        <w:t>kualitas</w:t>
      </w:r>
      <w:proofErr w:type="spellEnd"/>
      <w:r w:rsidRPr="00EC577E">
        <w:t xml:space="preserve"> </w:t>
      </w:r>
      <w:proofErr w:type="spellStart"/>
      <w:r w:rsidRPr="00EC577E">
        <w:t>dari</w:t>
      </w:r>
      <w:proofErr w:type="spellEnd"/>
      <w:r w:rsidRPr="00EC577E">
        <w:t xml:space="preserve"> </w:t>
      </w:r>
      <w:proofErr w:type="spellStart"/>
      <w:r w:rsidRPr="00EC577E">
        <w:t>berbagai</w:t>
      </w:r>
      <w:proofErr w:type="spellEnd"/>
      <w:r w:rsidRPr="00EC577E">
        <w:t xml:space="preserve"> pasar </w:t>
      </w:r>
      <w:proofErr w:type="spellStart"/>
      <w:r w:rsidRPr="00EC577E">
        <w:t>dengan</w:t>
      </w:r>
      <w:proofErr w:type="spellEnd"/>
      <w:r w:rsidRPr="00EC577E">
        <w:t xml:space="preserve"> </w:t>
      </w:r>
      <w:proofErr w:type="spellStart"/>
      <w:r w:rsidRPr="00EC577E">
        <w:t>satu</w:t>
      </w:r>
      <w:proofErr w:type="spellEnd"/>
      <w:r w:rsidRPr="00EC577E">
        <w:t xml:space="preserve"> </w:t>
      </w:r>
      <w:proofErr w:type="spellStart"/>
      <w:r w:rsidRPr="00EC577E">
        <w:t>mesin</w:t>
      </w:r>
      <w:proofErr w:type="spellEnd"/>
      <w:r w:rsidRPr="00EC577E">
        <w:t xml:space="preserve"> </w:t>
      </w:r>
      <w:proofErr w:type="spellStart"/>
      <w:r w:rsidRPr="00EC577E">
        <w:t>serbaguna</w:t>
      </w:r>
      <w:proofErr w:type="spellEnd"/>
      <w:r w:rsidRPr="00EC577E">
        <w:t xml:space="preserve">. </w:t>
      </w:r>
      <w:proofErr w:type="spellStart"/>
      <w:r w:rsidRPr="00EC577E">
        <w:t>Instrumen</w:t>
      </w:r>
      <w:proofErr w:type="spellEnd"/>
      <w:r w:rsidRPr="00EC577E">
        <w:t xml:space="preserve"> uji </w:t>
      </w:r>
      <w:proofErr w:type="spellStart"/>
      <w:r w:rsidRPr="00EC577E">
        <w:t>kekuatan</w:t>
      </w:r>
      <w:proofErr w:type="spellEnd"/>
      <w:r w:rsidRPr="00EC577E">
        <w:t xml:space="preserve"> </w:t>
      </w:r>
      <w:proofErr w:type="spellStart"/>
      <w:r w:rsidRPr="00EC577E">
        <w:t>sobek</w:t>
      </w:r>
      <w:proofErr w:type="spellEnd"/>
      <w:r w:rsidRPr="00EC577E">
        <w:t xml:space="preserve"> </w:t>
      </w:r>
      <w:proofErr w:type="spellStart"/>
      <w:r w:rsidRPr="00EC577E">
        <w:t>ini</w:t>
      </w:r>
      <w:proofErr w:type="spellEnd"/>
      <w:r w:rsidRPr="00EC577E">
        <w:t xml:space="preserve"> </w:t>
      </w:r>
      <w:proofErr w:type="spellStart"/>
      <w:r w:rsidRPr="00EC577E">
        <w:t>direkayasa</w:t>
      </w:r>
      <w:proofErr w:type="spellEnd"/>
      <w:r w:rsidRPr="00EC577E">
        <w:t xml:space="preserve"> </w:t>
      </w:r>
      <w:proofErr w:type="spellStart"/>
      <w:r w:rsidRPr="00EC577E">
        <w:t>untuk</w:t>
      </w:r>
      <w:proofErr w:type="spellEnd"/>
      <w:r w:rsidRPr="00EC577E">
        <w:t xml:space="preserve"> </w:t>
      </w:r>
      <w:proofErr w:type="spellStart"/>
      <w:r w:rsidRPr="00EC577E">
        <w:t>memenuhi</w:t>
      </w:r>
      <w:proofErr w:type="spellEnd"/>
      <w:r w:rsidRPr="00EC577E">
        <w:t xml:space="preserve"> </w:t>
      </w:r>
      <w:proofErr w:type="spellStart"/>
      <w:r w:rsidRPr="00EC577E">
        <w:t>beragam</w:t>
      </w:r>
      <w:proofErr w:type="spellEnd"/>
      <w:r w:rsidRPr="00EC577E">
        <w:t xml:space="preserve"> </w:t>
      </w:r>
      <w:proofErr w:type="spellStart"/>
      <w:r w:rsidRPr="00EC577E">
        <w:t>standar</w:t>
      </w:r>
      <w:proofErr w:type="spellEnd"/>
      <w:r w:rsidRPr="00EC577E">
        <w:t xml:space="preserve"> </w:t>
      </w:r>
      <w:proofErr w:type="spellStart"/>
      <w:r w:rsidRPr="00EC577E">
        <w:t>industri</w:t>
      </w:r>
      <w:proofErr w:type="spellEnd"/>
      <w:r w:rsidRPr="00EC577E">
        <w:t xml:space="preserve"> global yang paling </w:t>
      </w:r>
      <w:proofErr w:type="spellStart"/>
      <w:r w:rsidRPr="00EC577E">
        <w:t>ketat</w:t>
      </w:r>
      <w:proofErr w:type="spellEnd"/>
      <w:r w:rsidRPr="00EC577E">
        <w:t xml:space="preserve">. </w:t>
      </w:r>
      <w:proofErr w:type="spellStart"/>
      <w:r w:rsidRPr="00EC577E">
        <w:t>Kepatuhan</w:t>
      </w:r>
      <w:proofErr w:type="spellEnd"/>
      <w:r w:rsidRPr="00EC577E">
        <w:t xml:space="preserve"> </w:t>
      </w:r>
      <w:proofErr w:type="spellStart"/>
      <w:r w:rsidRPr="00EC577E">
        <w:t>standarnya</w:t>
      </w:r>
      <w:proofErr w:type="spellEnd"/>
      <w:r w:rsidRPr="00EC577E">
        <w:t xml:space="preserve"> </w:t>
      </w:r>
      <w:proofErr w:type="spellStart"/>
      <w:r w:rsidRPr="00EC577E">
        <w:t>mencakup</w:t>
      </w:r>
      <w:proofErr w:type="spellEnd"/>
      <w:r w:rsidRPr="00EC577E">
        <w:t xml:space="preserve"> ASTM D1424, ASTM D534, ISO 13937, JISL 1096, BS4253, NEXT17, dan </w:t>
      </w:r>
      <w:proofErr w:type="spellStart"/>
      <w:r w:rsidRPr="00EC577E">
        <w:t>banyak</w:t>
      </w:r>
      <w:proofErr w:type="spellEnd"/>
      <w:r w:rsidRPr="00EC577E">
        <w:t xml:space="preserve"> </w:t>
      </w:r>
      <w:proofErr w:type="spellStart"/>
      <w:r w:rsidRPr="00EC577E">
        <w:t>lagi</w:t>
      </w:r>
      <w:proofErr w:type="spellEnd"/>
      <w:r w:rsidRPr="00EC577E">
        <w:t xml:space="preserve">. </w:t>
      </w:r>
      <w:proofErr w:type="spellStart"/>
      <w:r w:rsidRPr="00EC577E">
        <w:t>Kemampuannya</w:t>
      </w:r>
      <w:proofErr w:type="spellEnd"/>
      <w:r w:rsidRPr="00EC577E">
        <w:t xml:space="preserve"> </w:t>
      </w:r>
      <w:proofErr w:type="spellStart"/>
      <w:r w:rsidRPr="00EC577E">
        <w:t>untuk</w:t>
      </w:r>
      <w:proofErr w:type="spellEnd"/>
      <w:r w:rsidRPr="00EC577E">
        <w:t xml:space="preserve"> </w:t>
      </w:r>
      <w:proofErr w:type="spellStart"/>
      <w:r w:rsidRPr="00EC577E">
        <w:t>memenuhi</w:t>
      </w:r>
      <w:proofErr w:type="spellEnd"/>
      <w:r w:rsidRPr="00EC577E">
        <w:t xml:space="preserve"> </w:t>
      </w:r>
      <w:proofErr w:type="spellStart"/>
      <w:r w:rsidRPr="00EC577E">
        <w:t>berbagai</w:t>
      </w:r>
      <w:proofErr w:type="spellEnd"/>
      <w:r w:rsidRPr="00EC577E">
        <w:t xml:space="preserve"> </w:t>
      </w:r>
      <w:proofErr w:type="spellStart"/>
      <w:r w:rsidRPr="00EC577E">
        <w:t>protokol</w:t>
      </w:r>
      <w:proofErr w:type="spellEnd"/>
      <w:r w:rsidRPr="00EC577E">
        <w:t xml:space="preserve"> </w:t>
      </w:r>
      <w:proofErr w:type="spellStart"/>
      <w:r w:rsidRPr="00EC577E">
        <w:t>pengujian</w:t>
      </w:r>
      <w:proofErr w:type="spellEnd"/>
      <w:r w:rsidRPr="00EC577E">
        <w:t xml:space="preserve"> </w:t>
      </w:r>
      <w:proofErr w:type="spellStart"/>
      <w:r w:rsidRPr="00EC577E">
        <w:t>dari</w:t>
      </w:r>
      <w:proofErr w:type="spellEnd"/>
      <w:r w:rsidRPr="00EC577E">
        <w:t xml:space="preserve"> Amerika, </w:t>
      </w:r>
      <w:proofErr w:type="spellStart"/>
      <w:r w:rsidRPr="00EC577E">
        <w:t>Eropa</w:t>
      </w:r>
      <w:proofErr w:type="spellEnd"/>
      <w:r w:rsidRPr="00EC577E">
        <w:t xml:space="preserve">, dan Asia </w:t>
      </w:r>
      <w:proofErr w:type="spellStart"/>
      <w:r w:rsidRPr="00EC577E">
        <w:t>menjadikannya</w:t>
      </w:r>
      <w:proofErr w:type="spellEnd"/>
      <w:r w:rsidRPr="00EC577E">
        <w:t xml:space="preserve"> </w:t>
      </w:r>
      <w:proofErr w:type="spellStart"/>
      <w:r w:rsidRPr="00EC577E">
        <w:t>investasi</w:t>
      </w:r>
      <w:proofErr w:type="spellEnd"/>
      <w:r w:rsidRPr="00EC577E">
        <w:t xml:space="preserve"> </w:t>
      </w:r>
      <w:proofErr w:type="spellStart"/>
      <w:r w:rsidRPr="00EC577E">
        <w:t>cerdas</w:t>
      </w:r>
      <w:proofErr w:type="spellEnd"/>
      <w:r w:rsidRPr="00EC577E">
        <w:t xml:space="preserve"> dan </w:t>
      </w:r>
      <w:proofErr w:type="spellStart"/>
      <w:r w:rsidRPr="00EC577E">
        <w:t>efisien</w:t>
      </w:r>
      <w:proofErr w:type="spellEnd"/>
      <w:r w:rsidRPr="00EC577E">
        <w:t xml:space="preserve"> </w:t>
      </w:r>
      <w:proofErr w:type="spellStart"/>
      <w:r w:rsidRPr="00EC577E">
        <w:t>untuk</w:t>
      </w:r>
      <w:proofErr w:type="spellEnd"/>
      <w:r w:rsidRPr="00EC577E">
        <w:t xml:space="preserve"> </w:t>
      </w:r>
      <w:proofErr w:type="spellStart"/>
      <w:r w:rsidRPr="00EC577E">
        <w:t>perusahaan</w:t>
      </w:r>
      <w:proofErr w:type="spellEnd"/>
      <w:r w:rsidRPr="00EC577E">
        <w:t xml:space="preserve"> yang </w:t>
      </w:r>
      <w:proofErr w:type="spellStart"/>
      <w:r w:rsidRPr="00EC577E">
        <w:t>berorientasi</w:t>
      </w:r>
      <w:proofErr w:type="spellEnd"/>
      <w:r w:rsidRPr="00EC577E">
        <w:t xml:space="preserve"> </w:t>
      </w:r>
      <w:proofErr w:type="spellStart"/>
      <w:r w:rsidRPr="00EC577E">
        <w:t>ekspor</w:t>
      </w:r>
      <w:proofErr w:type="spellEnd"/>
      <w:r w:rsidRPr="00EC577E">
        <w:t>.</w:t>
      </w:r>
    </w:p>
    <w:p w14:paraId="6B2E502D" w14:textId="77777777" w:rsidR="00EC577E" w:rsidRPr="00EC577E" w:rsidRDefault="00EC577E" w:rsidP="00EC577E">
      <w:pPr>
        <w:pBdr>
          <w:bottom w:val="double" w:sz="6" w:space="1" w:color="auto"/>
        </w:pBdr>
        <w:spacing w:after="0" w:line="240" w:lineRule="auto"/>
        <w:jc w:val="both"/>
      </w:pPr>
      <w:proofErr w:type="spellStart"/>
      <w:r w:rsidRPr="00EC577E">
        <w:t>Kekuatan</w:t>
      </w:r>
      <w:proofErr w:type="spellEnd"/>
      <w:r w:rsidRPr="00EC577E">
        <w:t xml:space="preserve"> </w:t>
      </w:r>
      <w:proofErr w:type="spellStart"/>
      <w:r w:rsidRPr="00EC577E">
        <w:t>sobek</w:t>
      </w:r>
      <w:proofErr w:type="spellEnd"/>
      <w:r w:rsidRPr="00EC577E">
        <w:t xml:space="preserve"> </w:t>
      </w:r>
      <w:proofErr w:type="spellStart"/>
      <w:r w:rsidRPr="00EC577E">
        <w:t>adalah</w:t>
      </w:r>
      <w:proofErr w:type="spellEnd"/>
      <w:r w:rsidRPr="00EC577E">
        <w:t xml:space="preserve"> parameter </w:t>
      </w:r>
      <w:proofErr w:type="spellStart"/>
      <w:r w:rsidRPr="00EC577E">
        <w:t>kualitas</w:t>
      </w:r>
      <w:proofErr w:type="spellEnd"/>
      <w:r w:rsidRPr="00EC577E">
        <w:t xml:space="preserve"> </w:t>
      </w:r>
      <w:proofErr w:type="spellStart"/>
      <w:r w:rsidRPr="00EC577E">
        <w:t>kritis</w:t>
      </w:r>
      <w:proofErr w:type="spellEnd"/>
      <w:r w:rsidRPr="00EC577E">
        <w:t xml:space="preserve"> yang </w:t>
      </w:r>
      <w:proofErr w:type="spellStart"/>
      <w:r w:rsidRPr="00EC577E">
        <w:t>secara</w:t>
      </w:r>
      <w:proofErr w:type="spellEnd"/>
      <w:r w:rsidRPr="00EC577E">
        <w:t xml:space="preserve"> </w:t>
      </w:r>
      <w:proofErr w:type="spellStart"/>
      <w:r w:rsidRPr="00EC577E">
        <w:t>langsung</w:t>
      </w:r>
      <w:proofErr w:type="spellEnd"/>
      <w:r w:rsidRPr="00EC577E">
        <w:t xml:space="preserve"> </w:t>
      </w:r>
      <w:proofErr w:type="spellStart"/>
      <w:r w:rsidRPr="00EC577E">
        <w:t>memengaruhi</w:t>
      </w:r>
      <w:proofErr w:type="spellEnd"/>
      <w:r w:rsidRPr="00EC577E">
        <w:t xml:space="preserve"> </w:t>
      </w:r>
      <w:proofErr w:type="spellStart"/>
      <w:r w:rsidRPr="00EC577E">
        <w:t>kinerja</w:t>
      </w:r>
      <w:proofErr w:type="spellEnd"/>
      <w:r w:rsidRPr="00EC577E">
        <w:t xml:space="preserve"> dan </w:t>
      </w:r>
      <w:proofErr w:type="spellStart"/>
      <w:r w:rsidRPr="00EC577E">
        <w:t>integritas</w:t>
      </w:r>
      <w:proofErr w:type="spellEnd"/>
      <w:r w:rsidRPr="00EC577E">
        <w:t xml:space="preserve"> </w:t>
      </w:r>
      <w:proofErr w:type="spellStart"/>
      <w:r w:rsidRPr="00EC577E">
        <w:t>produk</w:t>
      </w:r>
      <w:proofErr w:type="spellEnd"/>
      <w:r w:rsidRPr="00EC577E">
        <w:t xml:space="preserve"> </w:t>
      </w:r>
      <w:proofErr w:type="spellStart"/>
      <w:r w:rsidRPr="00EC577E">
        <w:t>akhir</w:t>
      </w:r>
      <w:proofErr w:type="spellEnd"/>
      <w:r w:rsidRPr="00EC577E">
        <w:t xml:space="preserve">. </w:t>
      </w:r>
      <w:proofErr w:type="spellStart"/>
      <w:r w:rsidRPr="00EC577E">
        <w:t>Dengan</w:t>
      </w:r>
      <w:proofErr w:type="spellEnd"/>
      <w:r w:rsidRPr="00EC577E">
        <w:t xml:space="preserve"> </w:t>
      </w:r>
      <w:proofErr w:type="spellStart"/>
      <w:r w:rsidRPr="00EC577E">
        <w:t>mengintegrasikan</w:t>
      </w:r>
      <w:proofErr w:type="spellEnd"/>
      <w:r w:rsidRPr="00EC577E">
        <w:t xml:space="preserve"> </w:t>
      </w:r>
      <w:proofErr w:type="spellStart"/>
      <w:r w:rsidRPr="00EC577E">
        <w:t>alat</w:t>
      </w:r>
      <w:proofErr w:type="spellEnd"/>
      <w:r w:rsidRPr="00EC577E">
        <w:t xml:space="preserve"> uji </w:t>
      </w:r>
      <w:proofErr w:type="spellStart"/>
      <w:r w:rsidRPr="00EC577E">
        <w:t>ini</w:t>
      </w:r>
      <w:proofErr w:type="spellEnd"/>
      <w:r w:rsidRPr="00EC577E">
        <w:t xml:space="preserve"> </w:t>
      </w:r>
      <w:proofErr w:type="spellStart"/>
      <w:r w:rsidRPr="00EC577E">
        <w:t>ke</w:t>
      </w:r>
      <w:proofErr w:type="spellEnd"/>
      <w:r w:rsidRPr="00EC577E">
        <w:t xml:space="preserve"> </w:t>
      </w:r>
      <w:proofErr w:type="spellStart"/>
      <w:r w:rsidRPr="00EC577E">
        <w:t>dalam</w:t>
      </w:r>
      <w:proofErr w:type="spellEnd"/>
      <w:r w:rsidRPr="00EC577E">
        <w:t xml:space="preserve"> proses quality control, Anda </w:t>
      </w:r>
      <w:proofErr w:type="spellStart"/>
      <w:r w:rsidRPr="00EC577E">
        <w:t>dapat</w:t>
      </w:r>
      <w:proofErr w:type="spellEnd"/>
      <w:r w:rsidRPr="00EC577E">
        <w:t xml:space="preserve"> </w:t>
      </w:r>
      <w:proofErr w:type="spellStart"/>
      <w:r w:rsidRPr="00EC577E">
        <w:t>mencegah</w:t>
      </w:r>
      <w:proofErr w:type="spellEnd"/>
      <w:r w:rsidRPr="00EC577E">
        <w:t xml:space="preserve"> </w:t>
      </w:r>
      <w:proofErr w:type="spellStart"/>
      <w:r w:rsidRPr="00EC577E">
        <w:t>kegagalan</w:t>
      </w:r>
      <w:proofErr w:type="spellEnd"/>
      <w:r w:rsidRPr="00EC577E">
        <w:t xml:space="preserve"> </w:t>
      </w:r>
      <w:proofErr w:type="spellStart"/>
      <w:r w:rsidRPr="00EC577E">
        <w:t>produk</w:t>
      </w:r>
      <w:proofErr w:type="spellEnd"/>
      <w:r w:rsidRPr="00EC577E">
        <w:t xml:space="preserve"> di </w:t>
      </w:r>
      <w:proofErr w:type="spellStart"/>
      <w:r w:rsidRPr="00EC577E">
        <w:t>tangan</w:t>
      </w:r>
      <w:proofErr w:type="spellEnd"/>
      <w:r w:rsidRPr="00EC577E">
        <w:t xml:space="preserve"> </w:t>
      </w:r>
      <w:proofErr w:type="spellStart"/>
      <w:r w:rsidRPr="00EC577E">
        <w:t>konsumen</w:t>
      </w:r>
      <w:proofErr w:type="spellEnd"/>
      <w:r w:rsidRPr="00EC577E">
        <w:t xml:space="preserve">, </w:t>
      </w:r>
      <w:proofErr w:type="spellStart"/>
      <w:r w:rsidRPr="00EC577E">
        <w:t>mulai</w:t>
      </w:r>
      <w:proofErr w:type="spellEnd"/>
      <w:r w:rsidRPr="00EC577E">
        <w:t xml:space="preserve"> </w:t>
      </w:r>
      <w:proofErr w:type="spellStart"/>
      <w:r w:rsidRPr="00EC577E">
        <w:t>dari</w:t>
      </w:r>
      <w:proofErr w:type="spellEnd"/>
      <w:r w:rsidRPr="00EC577E">
        <w:t xml:space="preserve"> </w:t>
      </w:r>
      <w:proofErr w:type="spellStart"/>
      <w:r w:rsidRPr="00EC577E">
        <w:t>pakaian</w:t>
      </w:r>
      <w:proofErr w:type="spellEnd"/>
      <w:r w:rsidRPr="00EC577E">
        <w:t xml:space="preserve"> yang </w:t>
      </w:r>
      <w:proofErr w:type="spellStart"/>
      <w:r w:rsidRPr="00EC577E">
        <w:t>mudah</w:t>
      </w:r>
      <w:proofErr w:type="spellEnd"/>
      <w:r w:rsidRPr="00EC577E">
        <w:t xml:space="preserve"> </w:t>
      </w:r>
      <w:proofErr w:type="spellStart"/>
      <w:r w:rsidRPr="00EC577E">
        <w:t>robek</w:t>
      </w:r>
      <w:proofErr w:type="spellEnd"/>
      <w:r w:rsidRPr="00EC577E">
        <w:t xml:space="preserve"> </w:t>
      </w:r>
      <w:proofErr w:type="spellStart"/>
      <w:r w:rsidRPr="00EC577E">
        <w:t>hingga</w:t>
      </w:r>
      <w:proofErr w:type="spellEnd"/>
      <w:r w:rsidRPr="00EC577E">
        <w:t xml:space="preserve"> </w:t>
      </w:r>
      <w:proofErr w:type="spellStart"/>
      <w:r w:rsidRPr="00EC577E">
        <w:t>kemasan</w:t>
      </w:r>
      <w:proofErr w:type="spellEnd"/>
      <w:r w:rsidRPr="00EC577E">
        <w:t xml:space="preserve"> yang </w:t>
      </w:r>
      <w:proofErr w:type="spellStart"/>
      <w:r w:rsidRPr="00EC577E">
        <w:t>tidak</w:t>
      </w:r>
      <w:proofErr w:type="spellEnd"/>
      <w:r w:rsidRPr="00EC577E">
        <w:t xml:space="preserve"> </w:t>
      </w:r>
      <w:proofErr w:type="spellStart"/>
      <w:r w:rsidRPr="00EC577E">
        <w:t>aman</w:t>
      </w:r>
      <w:proofErr w:type="spellEnd"/>
      <w:r w:rsidRPr="00EC577E">
        <w:t xml:space="preserve">. </w:t>
      </w:r>
      <w:proofErr w:type="spellStart"/>
      <w:r w:rsidRPr="00EC577E">
        <w:t>Pastikan</w:t>
      </w:r>
      <w:proofErr w:type="spellEnd"/>
      <w:r w:rsidRPr="00EC577E">
        <w:t xml:space="preserve"> </w:t>
      </w:r>
      <w:proofErr w:type="spellStart"/>
      <w:r w:rsidRPr="00EC577E">
        <w:t>setiap</w:t>
      </w:r>
      <w:proofErr w:type="spellEnd"/>
      <w:r w:rsidRPr="00EC577E">
        <w:t xml:space="preserve"> material yang Anda </w:t>
      </w:r>
      <w:proofErr w:type="spellStart"/>
      <w:r w:rsidRPr="00EC577E">
        <w:t>gunakan</w:t>
      </w:r>
      <w:proofErr w:type="spellEnd"/>
      <w:r w:rsidRPr="00EC577E">
        <w:t xml:space="preserve"> </w:t>
      </w:r>
      <w:proofErr w:type="spellStart"/>
      <w:r w:rsidRPr="00EC577E">
        <w:t>memenuhi</w:t>
      </w:r>
      <w:proofErr w:type="spellEnd"/>
      <w:r w:rsidRPr="00EC577E">
        <w:t xml:space="preserve"> </w:t>
      </w:r>
      <w:proofErr w:type="spellStart"/>
      <w:r w:rsidRPr="00EC577E">
        <w:t>spesifikasi</w:t>
      </w:r>
      <w:proofErr w:type="spellEnd"/>
      <w:r w:rsidRPr="00EC577E">
        <w:t xml:space="preserve"> </w:t>
      </w:r>
      <w:proofErr w:type="spellStart"/>
      <w:r w:rsidRPr="00EC577E">
        <w:t>kekuatan</w:t>
      </w:r>
      <w:proofErr w:type="spellEnd"/>
      <w:r w:rsidRPr="00EC577E">
        <w:t xml:space="preserve"> yang </w:t>
      </w:r>
      <w:proofErr w:type="spellStart"/>
      <w:r w:rsidRPr="00EC577E">
        <w:t>dibutuhkan</w:t>
      </w:r>
      <w:proofErr w:type="spellEnd"/>
      <w:r w:rsidRPr="00EC577E">
        <w:t xml:space="preserve">, </w:t>
      </w:r>
      <w:proofErr w:type="spellStart"/>
      <w:r w:rsidRPr="00EC577E">
        <w:t>lindungi</w:t>
      </w:r>
      <w:proofErr w:type="spellEnd"/>
      <w:r w:rsidRPr="00EC577E">
        <w:t xml:space="preserve"> </w:t>
      </w:r>
      <w:proofErr w:type="spellStart"/>
      <w:r w:rsidRPr="00EC577E">
        <w:t>reputasi</w:t>
      </w:r>
      <w:proofErr w:type="spellEnd"/>
      <w:r w:rsidRPr="00EC577E">
        <w:t xml:space="preserve"> </w:t>
      </w:r>
      <w:proofErr w:type="spellStart"/>
      <w:r w:rsidRPr="00EC577E">
        <w:t>merek</w:t>
      </w:r>
      <w:proofErr w:type="spellEnd"/>
      <w:r w:rsidRPr="00EC577E">
        <w:t xml:space="preserve"> Anda, dan </w:t>
      </w:r>
      <w:proofErr w:type="spellStart"/>
      <w:r w:rsidRPr="00EC577E">
        <w:t>bangun</w:t>
      </w:r>
      <w:proofErr w:type="spellEnd"/>
      <w:r w:rsidRPr="00EC577E">
        <w:t xml:space="preserve"> </w:t>
      </w:r>
      <w:proofErr w:type="spellStart"/>
      <w:r w:rsidRPr="00EC577E">
        <w:t>kepercayaan</w:t>
      </w:r>
      <w:proofErr w:type="spellEnd"/>
      <w:r w:rsidRPr="00EC577E">
        <w:t xml:space="preserve"> </w:t>
      </w:r>
      <w:proofErr w:type="spellStart"/>
      <w:r w:rsidRPr="00EC577E">
        <w:t>pelanggan</w:t>
      </w:r>
      <w:proofErr w:type="spellEnd"/>
      <w:r w:rsidRPr="00EC577E">
        <w:t xml:space="preserve"> </w:t>
      </w:r>
      <w:proofErr w:type="spellStart"/>
      <w:r w:rsidRPr="00EC577E">
        <w:t>dengan</w:t>
      </w:r>
      <w:proofErr w:type="spellEnd"/>
      <w:r w:rsidRPr="00EC577E">
        <w:t xml:space="preserve"> </w:t>
      </w:r>
      <w:proofErr w:type="spellStart"/>
      <w:r w:rsidRPr="00EC577E">
        <w:t>secara</w:t>
      </w:r>
      <w:proofErr w:type="spellEnd"/>
      <w:r w:rsidRPr="00EC577E">
        <w:t xml:space="preserve"> </w:t>
      </w:r>
      <w:proofErr w:type="spellStart"/>
      <w:r w:rsidRPr="00EC577E">
        <w:t>konsisten</w:t>
      </w:r>
      <w:proofErr w:type="spellEnd"/>
      <w:r w:rsidRPr="00EC577E">
        <w:t xml:space="preserve"> </w:t>
      </w:r>
      <w:proofErr w:type="spellStart"/>
      <w:r w:rsidRPr="00EC577E">
        <w:t>mengirimkan</w:t>
      </w:r>
      <w:proofErr w:type="spellEnd"/>
      <w:r w:rsidRPr="00EC577E">
        <w:t xml:space="preserve"> </w:t>
      </w:r>
      <w:proofErr w:type="spellStart"/>
      <w:r w:rsidRPr="00EC577E">
        <w:t>produk</w:t>
      </w:r>
      <w:proofErr w:type="spellEnd"/>
      <w:r w:rsidRPr="00EC577E">
        <w:t xml:space="preserve"> yang </w:t>
      </w:r>
      <w:proofErr w:type="spellStart"/>
      <w:r w:rsidRPr="00EC577E">
        <w:t>tahan</w:t>
      </w:r>
      <w:proofErr w:type="spellEnd"/>
      <w:r w:rsidRPr="00EC577E">
        <w:t xml:space="preserve"> lama dan </w:t>
      </w:r>
      <w:proofErr w:type="spellStart"/>
      <w:r w:rsidRPr="00EC577E">
        <w:t>berkualitas</w:t>
      </w:r>
      <w:proofErr w:type="spellEnd"/>
      <w:r w:rsidRPr="00EC577E">
        <w:t xml:space="preserve"> </w:t>
      </w:r>
      <w:proofErr w:type="spellStart"/>
      <w:r w:rsidRPr="00EC577E">
        <w:t>tinggi</w:t>
      </w:r>
      <w:proofErr w:type="spellEnd"/>
      <w:r w:rsidRPr="00EC577E">
        <w:t>.</w:t>
      </w:r>
    </w:p>
    <w:p w14:paraId="4964F0B3" w14:textId="77777777" w:rsidR="00EC577E" w:rsidRPr="00EC577E" w:rsidRDefault="00EC577E" w:rsidP="00EC577E">
      <w:pPr>
        <w:spacing w:after="0" w:line="240" w:lineRule="auto"/>
        <w:jc w:val="both"/>
      </w:pPr>
      <w:r w:rsidRPr="00EC577E">
        <w:t>Measure and ensure the durability of your materials with this fundamental instrument for tearing strength testing. This device operates on the globally recognized Elmendorf method, providing precise, quantitative data on a material's resistance to tearing after an initial cut has been made. Its key advantage lies in its outstanding application versatility, capable of testing a wide range of materials from all kinds of fabrics, thick paper, plastic cloth, to electrical tape, making it a vital asset for quality control labs across multiple industries.</w:t>
      </w:r>
    </w:p>
    <w:p w14:paraId="4072D167" w14:textId="77777777" w:rsidR="00EC577E" w:rsidRPr="00EC577E" w:rsidRDefault="00EC577E" w:rsidP="00EC577E">
      <w:pPr>
        <w:spacing w:after="0" w:line="240" w:lineRule="auto"/>
        <w:jc w:val="both"/>
      </w:pPr>
      <w:r w:rsidRPr="00EC577E">
        <w:t>Built on a robust foundation with a substantial 30kg weight, this tester guarantees maximum stability during operation, eliminating vibrations that could compromise result accuracy. Its precision pendulum (drop hammer) mechanism is designed to operate with minimal friction, ensuring that the potential energy is fully converted into the work of tearing the specimen. With multiple testing ranges available up to 64N, this instrument can capably handle both lightweight and heavy-duty materials with the same high degree of accuracy and reliability.</w:t>
      </w:r>
    </w:p>
    <w:p w14:paraId="0FD8361C" w14:textId="77777777" w:rsidR="00EC577E" w:rsidRPr="00EC577E" w:rsidRDefault="00EC577E" w:rsidP="00EC577E">
      <w:pPr>
        <w:spacing w:after="0" w:line="240" w:lineRule="auto"/>
        <w:jc w:val="both"/>
      </w:pPr>
      <w:r w:rsidRPr="00EC577E">
        <w:t>Meet the technical requirements and quality benchmarks of diverse markets with a single, multi-purpose machine. This tearing strength tester is engineered to comply with a wide array of the most stringent global industry standards. Its standards compliance includes ASTM D1424, ASTM D534, ISO 13937, JISL 1096, BS4253, NEXT17, and many more. The ability to satisfy various testing protocols from American, European, and Asian markets makes it a smart and efficient investment for export-oriented enterprises.</w:t>
      </w:r>
    </w:p>
    <w:p w14:paraId="74A093E7" w14:textId="77777777" w:rsidR="00EC577E" w:rsidRPr="00EC577E" w:rsidRDefault="00EC577E" w:rsidP="00EC577E">
      <w:pPr>
        <w:spacing w:after="0" w:line="240" w:lineRule="auto"/>
        <w:jc w:val="both"/>
      </w:pPr>
      <w:r w:rsidRPr="00EC577E">
        <w:t>Tearing strength is a critical quality parameter that directly impacts final product performance and integrity. By integrating this tester into your quality control process, you can prevent product failures in the hands of the consumer, from garments that rip easily to packaging that fails to protect its contents. Ensure every material you use meets its required strength specifications, protect your brand's reputation, and build customer trust by consistently delivering durable, high-quality goods.</w:t>
      </w:r>
    </w:p>
    <w:p w14:paraId="34E0C90F" w14:textId="77777777" w:rsidR="00EC577E" w:rsidRDefault="00EC577E" w:rsidP="00EC577E">
      <w:pPr>
        <w:spacing w:after="0" w:line="240" w:lineRule="auto"/>
        <w:jc w:val="both"/>
      </w:pPr>
    </w:p>
    <w:p w14:paraId="73697238" w14:textId="77777777" w:rsidR="00EC577E" w:rsidRDefault="00EC577E" w:rsidP="00EC577E">
      <w:pPr>
        <w:spacing w:after="0" w:line="240" w:lineRule="auto"/>
        <w:jc w:val="both"/>
      </w:pPr>
    </w:p>
    <w:sectPr w:rsidR="00EC57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7E"/>
    <w:rsid w:val="0067384B"/>
    <w:rsid w:val="00A70E7A"/>
    <w:rsid w:val="00B815A5"/>
    <w:rsid w:val="00EC577E"/>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21269"/>
  <w15:chartTrackingRefBased/>
  <w15:docId w15:val="{F76F08F3-2AE1-4015-829C-D9D35BD4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7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7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7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7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7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7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57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57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57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57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5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77E"/>
    <w:rPr>
      <w:rFonts w:eastAsiaTheme="majorEastAsia" w:cstheme="majorBidi"/>
      <w:color w:val="272727" w:themeColor="text1" w:themeTint="D8"/>
    </w:rPr>
  </w:style>
  <w:style w:type="paragraph" w:styleId="Title">
    <w:name w:val="Title"/>
    <w:basedOn w:val="Normal"/>
    <w:next w:val="Normal"/>
    <w:link w:val="TitleChar"/>
    <w:uiPriority w:val="10"/>
    <w:qFormat/>
    <w:rsid w:val="00EC5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77E"/>
    <w:pPr>
      <w:spacing w:before="160"/>
      <w:jc w:val="center"/>
    </w:pPr>
    <w:rPr>
      <w:i/>
      <w:iCs/>
      <w:color w:val="404040" w:themeColor="text1" w:themeTint="BF"/>
    </w:rPr>
  </w:style>
  <w:style w:type="character" w:customStyle="1" w:styleId="QuoteChar">
    <w:name w:val="Quote Char"/>
    <w:basedOn w:val="DefaultParagraphFont"/>
    <w:link w:val="Quote"/>
    <w:uiPriority w:val="29"/>
    <w:rsid w:val="00EC577E"/>
    <w:rPr>
      <w:i/>
      <w:iCs/>
      <w:color w:val="404040" w:themeColor="text1" w:themeTint="BF"/>
    </w:rPr>
  </w:style>
  <w:style w:type="paragraph" w:styleId="ListParagraph">
    <w:name w:val="List Paragraph"/>
    <w:basedOn w:val="Normal"/>
    <w:uiPriority w:val="34"/>
    <w:qFormat/>
    <w:rsid w:val="00EC577E"/>
    <w:pPr>
      <w:ind w:left="720"/>
      <w:contextualSpacing/>
    </w:pPr>
  </w:style>
  <w:style w:type="character" w:styleId="IntenseEmphasis">
    <w:name w:val="Intense Emphasis"/>
    <w:basedOn w:val="DefaultParagraphFont"/>
    <w:uiPriority w:val="21"/>
    <w:qFormat/>
    <w:rsid w:val="00EC577E"/>
    <w:rPr>
      <w:i/>
      <w:iCs/>
      <w:color w:val="2F5496" w:themeColor="accent1" w:themeShade="BF"/>
    </w:rPr>
  </w:style>
  <w:style w:type="paragraph" w:styleId="IntenseQuote">
    <w:name w:val="Intense Quote"/>
    <w:basedOn w:val="Normal"/>
    <w:next w:val="Normal"/>
    <w:link w:val="IntenseQuoteChar"/>
    <w:uiPriority w:val="30"/>
    <w:qFormat/>
    <w:rsid w:val="00EC57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77E"/>
    <w:rPr>
      <w:i/>
      <w:iCs/>
      <w:color w:val="2F5496" w:themeColor="accent1" w:themeShade="BF"/>
    </w:rPr>
  </w:style>
  <w:style w:type="character" w:styleId="IntenseReference">
    <w:name w:val="Intense Reference"/>
    <w:basedOn w:val="DefaultParagraphFont"/>
    <w:uiPriority w:val="32"/>
    <w:qFormat/>
    <w:rsid w:val="00EC57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636</Words>
  <Characters>3626</Characters>
  <Application>Microsoft Office Word</Application>
  <DocSecurity>0</DocSecurity>
  <Lines>30</Lines>
  <Paragraphs>8</Paragraphs>
  <ScaleCrop>false</ScaleCrop>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2025-09-18T03:42:00Z</dcterms:created>
  <dcterms:modified xsi:type="dcterms:W3CDTF">2025-09-18T03:48:00Z</dcterms:modified>
</cp:coreProperties>
</file>